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11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湖南电力市场系列规则修订意见</w:t>
      </w:r>
    </w:p>
    <w:p w14:paraId="4E10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（模板）</w:t>
      </w:r>
    </w:p>
    <w:p w14:paraId="2047A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 w14:paraId="0E1C2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反馈单位（人员）：               联系方式：</w:t>
      </w:r>
    </w:p>
    <w:p w14:paraId="2DEB09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湖南省电力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中长期市场交易实施细则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（规则名称）</w:t>
      </w:r>
    </w:p>
    <w:p w14:paraId="11A01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原规则：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第四十七条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集中竞价交易组织的基本要求</w:t>
      </w:r>
      <w:r>
        <w:rPr>
          <w:rFonts w:hint="default" w:ascii="Times New Roman" w:hAnsi="Times New Roman" w:eastAsia="仿宋" w:cs="Times New Roman"/>
          <w:sz w:val="32"/>
          <w:szCs w:val="32"/>
        </w:rPr>
        <w:t>（序号 及小标题）。</w:t>
      </w:r>
    </w:p>
    <w:p w14:paraId="03DBD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内容：…… </w:t>
      </w:r>
    </w:p>
    <w:p w14:paraId="2651C2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修改为：</w:t>
      </w:r>
      <w:r>
        <w:rPr>
          <w:rFonts w:hint="default" w:ascii="Times New Roman" w:hAnsi="Times New Roman" w:eastAsia="仿宋" w:cs="Times New Roman"/>
          <w:sz w:val="32"/>
          <w:szCs w:val="32"/>
        </w:rPr>
        <w:t>修改部分内容以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红色</w:t>
      </w:r>
      <w:r>
        <w:rPr>
          <w:rFonts w:hint="default" w:ascii="Times New Roman" w:hAnsi="Times New Roman" w:eastAsia="仿宋" w:cs="Times New Roman"/>
          <w:sz w:val="32"/>
          <w:szCs w:val="32"/>
        </w:rPr>
        <w:t>字体凸显。</w:t>
      </w:r>
    </w:p>
    <w:p w14:paraId="7825E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存在问题和原因分析</w:t>
      </w:r>
      <w:r>
        <w:rPr>
          <w:rFonts w:hint="default" w:ascii="Times New Roman" w:hAnsi="Times New Roman" w:eastAsia="仿宋" w:cs="Times New Roman"/>
          <w:sz w:val="32"/>
          <w:szCs w:val="32"/>
        </w:rPr>
        <w:t>：修改的理由尽量描述清晰。</w:t>
      </w:r>
    </w:p>
    <w:p w14:paraId="774CD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3CB61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2.…… </w:t>
      </w:r>
      <w:bookmarkStart w:id="0" w:name="_GoBack"/>
      <w:bookmarkEnd w:id="0"/>
    </w:p>
    <w:p w14:paraId="3FBB6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3.……</w:t>
      </w:r>
    </w:p>
    <w:p w14:paraId="5D615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9" w:left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8282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湖南省电力现货市场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交易实施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规则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（规则名称）</w:t>
      </w:r>
    </w:p>
    <w:p w14:paraId="1D6E4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原规则：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第10.2条 实时发电执行偏差</w:t>
      </w:r>
      <w:r>
        <w:rPr>
          <w:rFonts w:hint="default" w:ascii="Times New Roman" w:hAnsi="Times New Roman" w:eastAsia="仿宋" w:cs="Times New Roman"/>
          <w:sz w:val="32"/>
          <w:szCs w:val="32"/>
        </w:rPr>
        <w:t>（序号 及小标题）。</w:t>
      </w:r>
    </w:p>
    <w:p w14:paraId="5185D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内容：…… </w:t>
      </w:r>
    </w:p>
    <w:p w14:paraId="3B7753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修改为：</w:t>
      </w:r>
      <w:r>
        <w:rPr>
          <w:rFonts w:hint="default" w:ascii="Times New Roman" w:hAnsi="Times New Roman" w:eastAsia="仿宋" w:cs="Times New Roman"/>
          <w:sz w:val="32"/>
          <w:szCs w:val="32"/>
        </w:rPr>
        <w:t>修改部分内容以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红色</w:t>
      </w:r>
      <w:r>
        <w:rPr>
          <w:rFonts w:hint="default" w:ascii="Times New Roman" w:hAnsi="Times New Roman" w:eastAsia="仿宋" w:cs="Times New Roman"/>
          <w:sz w:val="32"/>
          <w:szCs w:val="32"/>
        </w:rPr>
        <w:t>字体凸显。</w:t>
      </w:r>
    </w:p>
    <w:p w14:paraId="29CBB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存在问题和原因分析</w:t>
      </w:r>
      <w:r>
        <w:rPr>
          <w:rFonts w:hint="default" w:ascii="Times New Roman" w:hAnsi="Times New Roman" w:eastAsia="仿宋" w:cs="Times New Roman"/>
          <w:sz w:val="32"/>
          <w:szCs w:val="32"/>
        </w:rPr>
        <w:t>：修改的理由尽量描述清晰。</w:t>
      </w:r>
    </w:p>
    <w:p w14:paraId="600E4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CAA7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2.…… </w:t>
      </w:r>
    </w:p>
    <w:p w14:paraId="66BA8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CD50A0B-FF05-44C3-B3F3-22C2D9C044A6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D46E5685-B132-4998-A6B7-840A6B45EC82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98B5C4D-62C4-4329-AF9D-2499D86CB9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B7FBD3F-0251-48E1-9185-A37831EAC0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A536CFE-01C8-4A49-A133-5026682505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338C10A2"/>
    <w:rsid w:val="4FE07D12"/>
    <w:rsid w:val="5A1D5784"/>
    <w:rsid w:val="71C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243</Characters>
  <Lines>0</Lines>
  <Paragraphs>0</Paragraphs>
  <TotalTime>0</TotalTime>
  <ScaleCrop>false</ScaleCrop>
  <LinksUpToDate>false</LinksUpToDate>
  <CharactersWithSpaces>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调度计划1</dc:creator>
  <cp:lastModifiedBy>shen</cp:lastModifiedBy>
  <dcterms:modified xsi:type="dcterms:W3CDTF">2025-06-10T07:47:10Z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63A028A1B4084748A4AEA39D0E385038_13</vt:lpwstr>
  </property>
  <property fmtid="{D5CDD505-2E9C-101B-9397-08002B2CF9AE}" pid="4" name="KSOTemplateDocerSaveRecord">
    <vt:lpwstr>eyJoZGlkIjoiOTc3M2Y5NzIzMDFlZjAyY2Q4Njk5ODkyYjFjNzBiNTQiLCJ1c2VySWQiOiIzMTE3NDg4NTQifQ==</vt:lpwstr>
  </property>
</Properties>
</file>